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</w:t>
      </w:r>
    </w:p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Решению</w:t>
      </w:r>
      <w:r w:rsidR="002E3DF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65965">
        <w:rPr>
          <w:rFonts w:ascii="Times New Roman" w:hAnsi="Times New Roman" w:cs="Times New Roman"/>
          <w:sz w:val="28"/>
          <w:szCs w:val="28"/>
        </w:rPr>
        <w:t xml:space="preserve">   </w:t>
      </w:r>
      <w:r w:rsidR="00341224">
        <w:rPr>
          <w:rFonts w:ascii="Times New Roman" w:hAnsi="Times New Roman" w:cs="Times New Roman"/>
          <w:sz w:val="28"/>
          <w:szCs w:val="28"/>
        </w:rPr>
        <w:t>21.</w:t>
      </w:r>
      <w:bookmarkStart w:id="0" w:name="_GoBack"/>
      <w:bookmarkEnd w:id="0"/>
      <w:r w:rsidR="00A64969">
        <w:rPr>
          <w:rFonts w:ascii="Times New Roman" w:hAnsi="Times New Roman" w:cs="Times New Roman"/>
          <w:sz w:val="28"/>
          <w:szCs w:val="28"/>
        </w:rPr>
        <w:t>12.201</w:t>
      </w:r>
      <w:r w:rsidR="00165965">
        <w:rPr>
          <w:rFonts w:ascii="Times New Roman" w:hAnsi="Times New Roman" w:cs="Times New Roman"/>
          <w:sz w:val="28"/>
          <w:szCs w:val="28"/>
        </w:rPr>
        <w:t>6</w:t>
      </w:r>
      <w:r w:rsidR="00A6496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165965">
        <w:rPr>
          <w:rFonts w:ascii="Times New Roman" w:hAnsi="Times New Roman" w:cs="Times New Roman"/>
          <w:sz w:val="28"/>
          <w:szCs w:val="28"/>
        </w:rPr>
        <w:t xml:space="preserve"> </w:t>
      </w:r>
      <w:r w:rsidR="00341224">
        <w:rPr>
          <w:rFonts w:ascii="Times New Roman" w:hAnsi="Times New Roman" w:cs="Times New Roman"/>
          <w:sz w:val="28"/>
          <w:szCs w:val="28"/>
        </w:rPr>
        <w:t>53</w:t>
      </w:r>
    </w:p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 бюджете муниципального образования </w:t>
      </w:r>
    </w:p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Тверской области «Краснохолмский район»</w:t>
      </w:r>
    </w:p>
    <w:p w:rsidR="00C5401C" w:rsidRDefault="00C5401C" w:rsidP="00C540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165965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="00354C7D">
        <w:rPr>
          <w:rFonts w:ascii="Times New Roman" w:hAnsi="Times New Roman" w:cs="Times New Roman"/>
          <w:sz w:val="28"/>
          <w:szCs w:val="28"/>
        </w:rPr>
        <w:t xml:space="preserve"> и на плановый период 2018 и 2019годов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C5401C" w:rsidRDefault="00C5401C" w:rsidP="00C5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5401C" w:rsidRDefault="00C5401C" w:rsidP="00C5401C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1" w:name="P2248"/>
      <w:bookmarkEnd w:id="1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Перечень и коды главных администраторов источников финансирования </w:t>
      </w:r>
    </w:p>
    <w:p w:rsidR="00354C7D" w:rsidRDefault="00C5401C" w:rsidP="0079240A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дефицита местного бюджета на 201</w:t>
      </w:r>
      <w:r w:rsidR="00165965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 w:rsidR="00354C7D">
        <w:rPr>
          <w:rFonts w:ascii="Times New Roman" w:eastAsia="Times New Roman" w:hAnsi="Times New Roman"/>
          <w:sz w:val="28"/>
          <w:szCs w:val="28"/>
          <w:lang w:eastAsia="ru-RU"/>
        </w:rPr>
        <w:t xml:space="preserve"> и на плановый период </w:t>
      </w:r>
    </w:p>
    <w:p w:rsidR="00C5401C" w:rsidRDefault="00354C7D" w:rsidP="0079240A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2018 и 2019 годов</w:t>
      </w:r>
    </w:p>
    <w:p w:rsidR="00C5401C" w:rsidRDefault="00C5401C" w:rsidP="00C5401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065" w:type="dxa"/>
        <w:tblInd w:w="-77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53"/>
        <w:gridCol w:w="2693"/>
        <w:gridCol w:w="5119"/>
      </w:tblGrid>
      <w:tr w:rsidR="00C5401C" w:rsidTr="0079240A">
        <w:trPr>
          <w:trHeight w:val="684"/>
        </w:trPr>
        <w:tc>
          <w:tcPr>
            <w:tcW w:w="4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Код бюджетной классификации </w:t>
            </w:r>
          </w:p>
          <w:p w:rsidR="00C5401C" w:rsidRDefault="00C5401C" w:rsidP="007924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>Российской Федерации</w:t>
            </w:r>
          </w:p>
        </w:tc>
        <w:tc>
          <w:tcPr>
            <w:tcW w:w="5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Наименование главного </w:t>
            </w:r>
            <w:proofErr w:type="gramStart"/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администратора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источников финансирования дефицита местного бюджета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Наименование кода группы, подгруппы, статьи, вида источника финансирования дефицитов бюджетов</w:t>
            </w:r>
          </w:p>
        </w:tc>
      </w:tr>
      <w:tr w:rsidR="00C5401C" w:rsidTr="0079240A"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Код главного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администратора источников финансирования дефицита местного бюджета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401C" w:rsidRDefault="00C540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Код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источников финансирования дефицита местного бюджета</w:t>
            </w:r>
          </w:p>
        </w:tc>
        <w:tc>
          <w:tcPr>
            <w:tcW w:w="5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401C" w:rsidRDefault="00C5401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</w:tr>
      <w:tr w:rsidR="00CE0E19" w:rsidTr="0079240A">
        <w:trPr>
          <w:trHeight w:val="282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9240A">
              <w:rPr>
                <w:rFonts w:ascii="Times New Roman" w:hAnsi="Times New Roman"/>
                <w:b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9240A">
              <w:rPr>
                <w:rFonts w:ascii="Times New Roman" w:hAnsi="Times New Roman"/>
                <w:b/>
                <w:sz w:val="24"/>
                <w:szCs w:val="24"/>
              </w:rPr>
              <w:t>Финансовый отдел администрации Краснохолмского района</w:t>
            </w:r>
          </w:p>
        </w:tc>
      </w:tr>
      <w:tr w:rsidR="00CE0E19" w:rsidTr="0079240A">
        <w:trPr>
          <w:trHeight w:val="27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01 02 00 00 05 0000 710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Получение кредитов от кредитных организаций бюджетами муниципальных районов  в валюте Российской Федерации</w:t>
            </w:r>
          </w:p>
        </w:tc>
      </w:tr>
      <w:tr w:rsidR="00CE0E19" w:rsidTr="0079240A">
        <w:trPr>
          <w:trHeight w:val="75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01 02 00 00 05 0000 810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CE0E19" w:rsidTr="0079240A">
        <w:trPr>
          <w:trHeight w:val="225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01 03 01 00 05 0000 710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</w:tr>
      <w:tr w:rsidR="00CE0E19" w:rsidTr="0079240A">
        <w:trPr>
          <w:trHeight w:val="24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01 03 01 00 05 0000 810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Погашение бюджетами муниципальных районов  кредитов от других бюджетов бюджетной системы Российской Федерации в валюте Российской Федерации</w:t>
            </w:r>
          </w:p>
        </w:tc>
      </w:tr>
      <w:tr w:rsidR="00CE0E19" w:rsidTr="0079240A">
        <w:trPr>
          <w:trHeight w:val="596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01 05 02 01 05 0000 510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Увеличение прочих остатков денежных средств бюджет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ых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CE0E19" w:rsidTr="0079240A">
        <w:trPr>
          <w:trHeight w:val="21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01 05 02 01 05 0000 610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Уменьшение прочих остатков денежных средств бюджет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ых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</w:p>
        </w:tc>
      </w:tr>
      <w:tr w:rsidR="00CE0E19" w:rsidTr="0079240A">
        <w:trPr>
          <w:trHeight w:val="240"/>
        </w:trPr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293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01 06 05 01 05 0000 640</w:t>
            </w:r>
          </w:p>
        </w:tc>
        <w:tc>
          <w:tcPr>
            <w:tcW w:w="5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E19" w:rsidRPr="0079240A" w:rsidRDefault="00CE0E19" w:rsidP="0079240A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240A">
              <w:rPr>
                <w:rFonts w:ascii="Times New Roman" w:hAnsi="Times New Roman"/>
                <w:sz w:val="24"/>
                <w:szCs w:val="24"/>
              </w:rPr>
              <w:t>Возврат бюджетных кредитов, предоставленных юридическим лицам из бюджет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муниципальн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ых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район</w:t>
            </w:r>
            <w:r w:rsidR="00071449" w:rsidRPr="0079240A">
              <w:rPr>
                <w:rFonts w:ascii="Times New Roman" w:hAnsi="Times New Roman"/>
                <w:sz w:val="24"/>
                <w:szCs w:val="24"/>
              </w:rPr>
              <w:t>ов</w:t>
            </w:r>
            <w:r w:rsidRPr="0079240A">
              <w:rPr>
                <w:rFonts w:ascii="Times New Roman" w:hAnsi="Times New Roman"/>
                <w:sz w:val="24"/>
                <w:szCs w:val="24"/>
              </w:rPr>
              <w:t xml:space="preserve"> в валюте Российской Федерации</w:t>
            </w:r>
          </w:p>
        </w:tc>
      </w:tr>
    </w:tbl>
    <w:p w:rsidR="00B322A9" w:rsidRDefault="00B322A9"/>
    <w:sectPr w:rsidR="00B322A9" w:rsidSect="0079240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01C"/>
    <w:rsid w:val="00071449"/>
    <w:rsid w:val="00165965"/>
    <w:rsid w:val="002E3DFF"/>
    <w:rsid w:val="00341224"/>
    <w:rsid w:val="00354C7D"/>
    <w:rsid w:val="0079240A"/>
    <w:rsid w:val="00A64969"/>
    <w:rsid w:val="00B322A9"/>
    <w:rsid w:val="00C5401C"/>
    <w:rsid w:val="00CE0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0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0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9240A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401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5401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79240A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89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cp:lastPrinted>2016-02-11T06:58:00Z</cp:lastPrinted>
  <dcterms:created xsi:type="dcterms:W3CDTF">2015-11-05T12:40:00Z</dcterms:created>
  <dcterms:modified xsi:type="dcterms:W3CDTF">2018-05-10T13:00:00Z</dcterms:modified>
</cp:coreProperties>
</file>